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2" w:rsidRDefault="005957B2">
      <w:pPr>
        <w:rPr>
          <w:i/>
          <w:iCs/>
          <w:u w:val="single"/>
        </w:rPr>
      </w:pPr>
    </w:p>
    <w:p w:rsidR="005957B2" w:rsidRDefault="005957B2">
      <w:pPr>
        <w:rPr>
          <w:i/>
          <w:iCs/>
          <w:u w:val="single"/>
        </w:rPr>
      </w:pPr>
      <w:r>
        <w:rPr>
          <w:i/>
          <w:iCs/>
          <w:u w:val="single"/>
        </w:rPr>
        <w:t>Воспитатель: Андриянова И.Ю.</w:t>
      </w:r>
    </w:p>
    <w:p w:rsidR="00DD5F8B" w:rsidRDefault="005957B2">
      <w:r>
        <w:rPr>
          <w:i/>
          <w:iCs/>
          <w:u w:val="single"/>
        </w:rPr>
        <w:t>Аннотация</w:t>
      </w:r>
      <w:r>
        <w:br/>
        <w:t xml:space="preserve">Педагогический проект создан с целью формирования элементарных математических представлений у детей среднего дошкольного возраста через использование LEGO–конструктора в непосредственно-образовательной деятельности. В проекте представлена последовательность использования деталей конструктора </w:t>
      </w:r>
      <w:proofErr w:type="spellStart"/>
      <w:r>
        <w:t>Лего</w:t>
      </w:r>
      <w:proofErr w:type="spellEnd"/>
      <w:r>
        <w:t xml:space="preserve"> через задания для детей, представленные в проекте. Также представлены формы взаимодействия с родителями воспитанников по предложенной теме.</w:t>
      </w:r>
      <w:r>
        <w:br/>
      </w:r>
      <w:r>
        <w:rPr>
          <w:i/>
          <w:iCs/>
          <w:u w:val="single"/>
        </w:rPr>
        <w:t>Актуальность темы</w:t>
      </w:r>
      <w:r>
        <w:br/>
        <w:t xml:space="preserve"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Эффективным средством развития математических знаний у дошкольников можно считать конструирование, которое интенсивно развивается в дошкольном возрасте благодаря потребности ребенка в этом виде деятельности. </w:t>
      </w:r>
      <w:r>
        <w:br/>
        <w:t>В процессе конструирования важнейшими являются способность к точному восприятию таких внешних свойств вещей, как форма, цвет, размерные и пространственные отношения; способность мышления к обобщению, умению анализировать.</w:t>
      </w:r>
      <w:r>
        <w:br/>
      </w:r>
      <w:r>
        <w:rPr>
          <w:i/>
          <w:iCs/>
          <w:u w:val="single"/>
        </w:rPr>
        <w:t>Цель:</w:t>
      </w:r>
      <w:r>
        <w:t xml:space="preserve"> формирование математических способностей и познавательной активности дошкольников посредством конструктора LEGO.</w:t>
      </w:r>
      <w:r>
        <w:br/>
      </w:r>
      <w:r>
        <w:rPr>
          <w:i/>
          <w:iCs/>
          <w:u w:val="single"/>
        </w:rPr>
        <w:t>Задачи:</w:t>
      </w:r>
      <w:r>
        <w:br/>
        <w:t xml:space="preserve">• </w:t>
      </w:r>
      <w:proofErr w:type="gramStart"/>
      <w:r>
        <w:t>Развитие математических способностей с помощью конструкторов LEGO: формировать умение ориентироваться в пространстве; формировать представления о количестве, счете, форме, величине, цвете; формировать знания о пропорции, симметрии, понятии части и целого;</w:t>
      </w:r>
      <w:r>
        <w:br/>
        <w:t>• Формировать предпосылки учебной деятельности: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конца;</w:t>
      </w:r>
      <w:proofErr w:type="gramEnd"/>
      <w:r>
        <w:br/>
        <w:t xml:space="preserve">• </w:t>
      </w:r>
      <w:proofErr w:type="gramStart"/>
      <w:r>
        <w:t>Развивать познавательную активность детей, воображение, фантазию, творческую инициативу, самостоятельность;</w:t>
      </w:r>
      <w:r>
        <w:br/>
        <w:t>• Развивать мелкую моторику, память, внимание.</w:t>
      </w:r>
      <w:proofErr w:type="gramEnd"/>
      <w:r>
        <w:br/>
      </w:r>
      <w:r>
        <w:rPr>
          <w:i/>
          <w:iCs/>
          <w:u w:val="single"/>
        </w:rPr>
        <w:t xml:space="preserve">Вид проекта: </w:t>
      </w:r>
      <w:r>
        <w:t>долгосрочный.</w:t>
      </w:r>
      <w:r>
        <w:br/>
      </w:r>
      <w:r>
        <w:rPr>
          <w:i/>
          <w:iCs/>
          <w:u w:val="single"/>
        </w:rPr>
        <w:t>Продолжительность проекта:</w:t>
      </w:r>
      <w:r>
        <w:t xml:space="preserve"> 6 месяцев (октябрь 2018– май</w:t>
      </w:r>
      <w:r>
        <w:t xml:space="preserve"> 201</w:t>
      </w:r>
      <w:r>
        <w:t>9</w:t>
      </w:r>
      <w:r>
        <w:t xml:space="preserve"> г.).</w:t>
      </w:r>
      <w:r>
        <w:br/>
      </w:r>
      <w:r>
        <w:rPr>
          <w:i/>
          <w:iCs/>
          <w:u w:val="single"/>
        </w:rPr>
        <w:t>Участники проекта:</w:t>
      </w:r>
      <w:r>
        <w:t xml:space="preserve"> дети (4-5 лет), родители, воспитатели. </w:t>
      </w:r>
      <w:r>
        <w:br/>
      </w:r>
      <w:r>
        <w:rPr>
          <w:i/>
          <w:iCs/>
          <w:u w:val="single"/>
        </w:rPr>
        <w:t xml:space="preserve">Предполагаемый результат: </w:t>
      </w:r>
      <w:r>
        <w:br/>
        <w:t>1. У детей развиты математические способности с помощью конструкторов LEGO: дети умеют ориентироваться в пространстве; имеют представления о количестве, счете, форме, величине, цвете; знают такие понятия как «пропорция», «симметрия», понятия части и целого.</w:t>
      </w:r>
      <w:r>
        <w:br/>
        <w:t>2. У детей сформированы предпосылки учебной деятельности: выполняют задания в соответствии с инструкцией и поставленной целью, планируют будущую работу, доводят начатое дело до конца.</w:t>
      </w:r>
      <w:r>
        <w:br/>
        <w:t>3. Развита познавательная активность детей, воображение, фантазия, творческая инициатива, самостоятельность.</w:t>
      </w:r>
      <w:r>
        <w:br/>
        <w:t>4. Развита мелкая моторика, память, внимание.</w:t>
      </w:r>
      <w:r>
        <w:br/>
        <w:t xml:space="preserve">Формы обучения конструированию </w:t>
      </w:r>
      <w:proofErr w:type="spellStart"/>
      <w:r>
        <w:t>Lego</w:t>
      </w:r>
      <w:proofErr w:type="spellEnd"/>
      <w:r>
        <w:t xml:space="preserve"> в НОД «ФЭМП»</w:t>
      </w:r>
      <w:r>
        <w:br/>
        <w:t xml:space="preserve">- метод творческих проектов (На занятиях предлагается выполнить задание по изучаемой теме из </w:t>
      </w:r>
      <w:r>
        <w:lastRenderedPageBreak/>
        <w:t xml:space="preserve">деталей </w:t>
      </w:r>
      <w:proofErr w:type="spellStart"/>
      <w:r>
        <w:t>Lego</w:t>
      </w:r>
      <w:proofErr w:type="spellEnd"/>
      <w:r>
        <w:t xml:space="preserve"> конструктора)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к</w:t>
      </w:r>
      <w:proofErr w:type="gramEnd"/>
      <w:r>
        <w:t>артотека развивающих дидактических игр.</w:t>
      </w:r>
      <w:r>
        <w:br/>
      </w:r>
      <w:r>
        <w:rPr>
          <w:i/>
          <w:iCs/>
          <w:u w:val="single"/>
        </w:rPr>
        <w:t xml:space="preserve">Преимущества обучения математическим действиям с </w:t>
      </w:r>
      <w:proofErr w:type="spellStart"/>
      <w:r>
        <w:rPr>
          <w:i/>
          <w:iCs/>
          <w:u w:val="single"/>
        </w:rPr>
        <w:t>Lego</w:t>
      </w:r>
      <w:proofErr w:type="spellEnd"/>
      <w:r>
        <w:rPr>
          <w:i/>
          <w:iCs/>
          <w:u w:val="single"/>
        </w:rPr>
        <w:t>:</w:t>
      </w:r>
      <w:r>
        <w:br/>
        <w:t xml:space="preserve">1. </w:t>
      </w:r>
      <w:proofErr w:type="gramStart"/>
      <w:r>
        <w:t>Обучение происходит через игру (дети учатся посредствам игры.</w:t>
      </w:r>
      <w:proofErr w:type="gramEnd"/>
      <w:r>
        <w:t xml:space="preserve"> Когда деятельность привлекает - она захватывает внимание детей. </w:t>
      </w:r>
      <w:proofErr w:type="gramStart"/>
      <w:r>
        <w:t>Чем больше заинтересованности у детей, тем больше они учатся).</w:t>
      </w:r>
      <w:r>
        <w:br/>
        <w:t>2.</w:t>
      </w:r>
      <w:proofErr w:type="gramEnd"/>
      <w:r>
        <w:t xml:space="preserve"> </w:t>
      </w:r>
      <w:proofErr w:type="spellStart"/>
      <w:r>
        <w:t>Lego</w:t>
      </w:r>
      <w:proofErr w:type="spellEnd"/>
      <w:r>
        <w:t xml:space="preserve"> учит детей подбирать детали по цвету, количеству и размеру.</w:t>
      </w:r>
      <w:r>
        <w:br/>
      </w:r>
      <w:r>
        <w:rPr>
          <w:rStyle w:val="a3"/>
          <w:i/>
          <w:iCs/>
        </w:rPr>
        <w:t xml:space="preserve">Задания с использованием </w:t>
      </w:r>
      <w:proofErr w:type="spellStart"/>
      <w:r>
        <w:rPr>
          <w:rStyle w:val="a3"/>
          <w:i/>
          <w:iCs/>
        </w:rPr>
        <w:t>Lego</w:t>
      </w:r>
      <w:proofErr w:type="spellEnd"/>
      <w:r>
        <w:rPr>
          <w:rStyle w:val="a3"/>
          <w:i/>
          <w:iCs/>
        </w:rPr>
        <w:t xml:space="preserve">: </w:t>
      </w:r>
      <w:r>
        <w:br/>
        <w:t xml:space="preserve">1. «Чудесный мешочек». Цель: знакомство с деталями </w:t>
      </w:r>
      <w:proofErr w:type="spellStart"/>
      <w:r>
        <w:t>Lego</w:t>
      </w:r>
      <w:proofErr w:type="spellEnd"/>
      <w:r>
        <w:t>.</w:t>
      </w:r>
      <w:r>
        <w:br/>
        <w:t>2. «Разложи по цвету». Цель: закреплять название цветов.</w:t>
      </w:r>
      <w:r>
        <w:br/>
        <w:t>3. «Найди кирпичик как у меня». Цель: закреплять цвет и форму.</w:t>
      </w:r>
      <w:r>
        <w:br/>
        <w:t>4. «Покажи деталь». Цель: закрепление названий деталей.</w:t>
      </w:r>
      <w:r>
        <w:br/>
        <w:t xml:space="preserve">5. «Чей столбик выше?». Цель: закрепить понятия </w:t>
      </w:r>
      <w:proofErr w:type="gramStart"/>
      <w:r>
        <w:t>высокий</w:t>
      </w:r>
      <w:proofErr w:type="gramEnd"/>
      <w:r>
        <w:t>, низкий.</w:t>
      </w:r>
      <w:r>
        <w:br/>
        <w:t xml:space="preserve">6. «Построй лесенку». Цель: закрепить понятия: </w:t>
      </w:r>
      <w:proofErr w:type="gramStart"/>
      <w:r>
        <w:t>длинный-короткий</w:t>
      </w:r>
      <w:proofErr w:type="gramEnd"/>
      <w:r>
        <w:t>, высокий-низкий, количественный и порядковый счет.</w:t>
      </w:r>
      <w:r>
        <w:br/>
        <w:t xml:space="preserve">7. «Разные дорожки». Цель: закрепить понятия: </w:t>
      </w:r>
      <w:proofErr w:type="gramStart"/>
      <w:r>
        <w:t>длинный-короткий</w:t>
      </w:r>
      <w:proofErr w:type="gramEnd"/>
      <w:r>
        <w:t>, узкий-широкий.</w:t>
      </w:r>
      <w:r>
        <w:br/>
        <w:t>8. «</w:t>
      </w:r>
      <w:proofErr w:type="spellStart"/>
      <w:r>
        <w:t>Воротики</w:t>
      </w:r>
      <w:proofErr w:type="spellEnd"/>
      <w:r>
        <w:t xml:space="preserve">». Цель: закрепить понятия: </w:t>
      </w:r>
      <w:proofErr w:type="gramStart"/>
      <w:r>
        <w:t>высокий-низкий</w:t>
      </w:r>
      <w:proofErr w:type="gramEnd"/>
      <w:r>
        <w:t>, широкий-узкий.</w:t>
      </w:r>
      <w:r>
        <w:br/>
        <w:t>9. «Из каких деталей построена фигура». Цель: формировать понятия: часть и целое.</w:t>
      </w:r>
      <w:r>
        <w:br/>
        <w:t>10. «Цифра 1». Цель: учить работать по схеме.</w:t>
      </w:r>
      <w:r>
        <w:br/>
        <w:t>11. «Сделай по схеме». Цель: учить работать по схеме самостоятельно.</w:t>
      </w:r>
      <w:r>
        <w:br/>
        <w:t>12. «Собери вторую половину». Цель: знакомство с понятиями «симметрия».</w:t>
      </w:r>
      <w:r>
        <w:br/>
        <w:t xml:space="preserve">13. «Работа со схемами </w:t>
      </w:r>
      <w:proofErr w:type="spellStart"/>
      <w:r>
        <w:t>Lego</w:t>
      </w:r>
      <w:proofErr w:type="spellEnd"/>
      <w:r>
        <w:t>». Цель: учить детей читать схемы и анализировать свою постройку.</w:t>
      </w:r>
    </w:p>
    <w:p w:rsidR="005957B2" w:rsidRDefault="005957B2">
      <w:bookmarkStart w:id="0" w:name="_GoBack"/>
      <w:bookmarkEnd w:id="0"/>
    </w:p>
    <w:sectPr w:rsidR="0059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B2"/>
    <w:rsid w:val="005957B2"/>
    <w:rsid w:val="00D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3569</Characters>
  <Application>Microsoft Office Word</Application>
  <DocSecurity>0</DocSecurity>
  <Lines>29</Lines>
  <Paragraphs>8</Paragraphs>
  <ScaleCrop>false</ScaleCrop>
  <Company>MultiDVD Team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2018-10-21T14:00:00Z</dcterms:created>
  <dcterms:modified xsi:type="dcterms:W3CDTF">2018-10-21T14:04:00Z</dcterms:modified>
</cp:coreProperties>
</file>